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76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4241F0" w14:paraId="1065C542" w14:textId="77777777" w:rsidTr="00FE7812">
        <w:tc>
          <w:tcPr>
            <w:tcW w:w="15388" w:type="dxa"/>
            <w:gridSpan w:val="6"/>
            <w:shd w:val="clear" w:color="auto" w:fill="D86DCB" w:themeFill="accent5" w:themeFillTint="99"/>
          </w:tcPr>
          <w:p w14:paraId="6736AEDD" w14:textId="3796F4E6" w:rsidR="004241F0" w:rsidRPr="00AF7E51" w:rsidRDefault="00DB78CF" w:rsidP="00FE7812">
            <w:pPr>
              <w:jc w:val="center"/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AF7E51">
              <w:rPr>
                <w:rFonts w:ascii="Gill Sans MT" w:hAnsi="Gill Sans MT"/>
                <w:b/>
                <w:bCs/>
                <w:sz w:val="28"/>
                <w:szCs w:val="28"/>
              </w:rPr>
              <w:t>St Anne’s and St Joseph’s RC Primary School</w:t>
            </w:r>
            <w:r w:rsidR="00AF7E51">
              <w:rPr>
                <w:rFonts w:ascii="Gill Sans MT" w:hAnsi="Gill Sans MT"/>
                <w:b/>
                <w:bCs/>
                <w:sz w:val="28"/>
                <w:szCs w:val="28"/>
              </w:rPr>
              <w:t>, a Voluntary Academy</w:t>
            </w:r>
          </w:p>
          <w:p w14:paraId="750D0AD7" w14:textId="1DD01602" w:rsidR="004241F0" w:rsidRPr="004241F0" w:rsidRDefault="0065285F" w:rsidP="00FE7812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Learning T</w:t>
            </w:r>
            <w:r w:rsidR="00A17BBF">
              <w:rPr>
                <w:rFonts w:ascii="Gill Sans MT" w:hAnsi="Gill Sans MT"/>
              </w:rPr>
              <w:t>imetable</w:t>
            </w:r>
            <w:bookmarkStart w:id="0" w:name="_GoBack"/>
            <w:bookmarkEnd w:id="0"/>
          </w:p>
        </w:tc>
      </w:tr>
      <w:tr w:rsidR="004241F0" w14:paraId="345FA3F2" w14:textId="77777777" w:rsidTr="00FE7812">
        <w:tc>
          <w:tcPr>
            <w:tcW w:w="2564" w:type="dxa"/>
          </w:tcPr>
          <w:p w14:paraId="4E690B3E" w14:textId="77777777" w:rsidR="004241F0" w:rsidRPr="004241F0" w:rsidRDefault="004241F0" w:rsidP="00FE7812">
            <w:pPr>
              <w:rPr>
                <w:rFonts w:ascii="Gill Sans MT" w:hAnsi="Gill Sans MT"/>
              </w:rPr>
            </w:pPr>
          </w:p>
        </w:tc>
        <w:tc>
          <w:tcPr>
            <w:tcW w:w="2564" w:type="dxa"/>
          </w:tcPr>
          <w:p w14:paraId="2EE122B1" w14:textId="53649EFF" w:rsidR="004241F0" w:rsidRPr="004241F0" w:rsidRDefault="004241F0" w:rsidP="00FE7812">
            <w:pPr>
              <w:rPr>
                <w:rFonts w:ascii="Gill Sans MT" w:hAnsi="Gill Sans MT"/>
                <w:b/>
                <w:bCs/>
              </w:rPr>
            </w:pPr>
            <w:r w:rsidRPr="004241F0">
              <w:rPr>
                <w:rFonts w:ascii="Gill Sans MT" w:hAnsi="Gill Sans MT"/>
                <w:b/>
                <w:bCs/>
              </w:rPr>
              <w:t xml:space="preserve">Monday </w:t>
            </w:r>
          </w:p>
        </w:tc>
        <w:tc>
          <w:tcPr>
            <w:tcW w:w="2565" w:type="dxa"/>
          </w:tcPr>
          <w:p w14:paraId="0DFC99A0" w14:textId="63007CA2" w:rsidR="004241F0" w:rsidRPr="004241F0" w:rsidRDefault="004241F0" w:rsidP="00FE7812">
            <w:pPr>
              <w:rPr>
                <w:rFonts w:ascii="Gill Sans MT" w:hAnsi="Gill Sans MT"/>
                <w:b/>
                <w:bCs/>
              </w:rPr>
            </w:pPr>
            <w:r w:rsidRPr="004241F0">
              <w:rPr>
                <w:rFonts w:ascii="Gill Sans MT" w:hAnsi="Gill Sans MT"/>
                <w:b/>
                <w:bCs/>
              </w:rPr>
              <w:t xml:space="preserve">Tuesday </w:t>
            </w:r>
          </w:p>
        </w:tc>
        <w:tc>
          <w:tcPr>
            <w:tcW w:w="2565" w:type="dxa"/>
          </w:tcPr>
          <w:p w14:paraId="2E9E40E1" w14:textId="688E09AE" w:rsidR="004241F0" w:rsidRPr="004241F0" w:rsidRDefault="004241F0" w:rsidP="00FE7812">
            <w:pPr>
              <w:rPr>
                <w:rFonts w:ascii="Gill Sans MT" w:hAnsi="Gill Sans MT"/>
                <w:b/>
                <w:bCs/>
              </w:rPr>
            </w:pPr>
            <w:r w:rsidRPr="004241F0">
              <w:rPr>
                <w:rFonts w:ascii="Gill Sans MT" w:hAnsi="Gill Sans MT"/>
                <w:b/>
                <w:bCs/>
              </w:rPr>
              <w:t>Wednesday</w:t>
            </w:r>
          </w:p>
        </w:tc>
        <w:tc>
          <w:tcPr>
            <w:tcW w:w="2565" w:type="dxa"/>
          </w:tcPr>
          <w:p w14:paraId="082BC298" w14:textId="4DFBDC5A" w:rsidR="004241F0" w:rsidRPr="004241F0" w:rsidRDefault="004241F0" w:rsidP="00FE7812">
            <w:pPr>
              <w:rPr>
                <w:rFonts w:ascii="Gill Sans MT" w:hAnsi="Gill Sans MT"/>
                <w:b/>
                <w:bCs/>
              </w:rPr>
            </w:pPr>
            <w:r w:rsidRPr="004241F0">
              <w:rPr>
                <w:rFonts w:ascii="Gill Sans MT" w:hAnsi="Gill Sans MT"/>
                <w:b/>
                <w:bCs/>
              </w:rPr>
              <w:t>Thursday</w:t>
            </w:r>
          </w:p>
        </w:tc>
        <w:tc>
          <w:tcPr>
            <w:tcW w:w="2565" w:type="dxa"/>
          </w:tcPr>
          <w:p w14:paraId="11D5064E" w14:textId="46BFC6E7" w:rsidR="004241F0" w:rsidRPr="004241F0" w:rsidRDefault="004241F0" w:rsidP="00FE7812">
            <w:pPr>
              <w:rPr>
                <w:rFonts w:ascii="Gill Sans MT" w:hAnsi="Gill Sans MT"/>
                <w:b/>
                <w:bCs/>
              </w:rPr>
            </w:pPr>
            <w:r w:rsidRPr="004241F0">
              <w:rPr>
                <w:rFonts w:ascii="Gill Sans MT" w:hAnsi="Gill Sans MT"/>
                <w:b/>
                <w:bCs/>
              </w:rPr>
              <w:t>Friday</w:t>
            </w:r>
          </w:p>
        </w:tc>
      </w:tr>
      <w:tr w:rsidR="004241F0" w14:paraId="5097CADC" w14:textId="77777777" w:rsidTr="00FE7812">
        <w:tc>
          <w:tcPr>
            <w:tcW w:w="2564" w:type="dxa"/>
          </w:tcPr>
          <w:p w14:paraId="54214AF0" w14:textId="6BBFB028" w:rsidR="004241F0" w:rsidRPr="00856FD4" w:rsidRDefault="004241F0" w:rsidP="00FE7812">
            <w:pPr>
              <w:rPr>
                <w:rFonts w:ascii="Gill Sans MT" w:hAnsi="Gill Sans MT"/>
                <w:b/>
                <w:bCs/>
              </w:rPr>
            </w:pPr>
            <w:r w:rsidRPr="00856FD4">
              <w:rPr>
                <w:rFonts w:ascii="Gill Sans MT" w:hAnsi="Gill Sans MT"/>
                <w:b/>
                <w:bCs/>
              </w:rPr>
              <w:t>8.4</w:t>
            </w:r>
            <w:r w:rsidR="00DB78CF">
              <w:rPr>
                <w:rFonts w:ascii="Gill Sans MT" w:hAnsi="Gill Sans MT"/>
                <w:b/>
                <w:bCs/>
              </w:rPr>
              <w:t>5</w:t>
            </w:r>
            <w:r w:rsidRPr="00856FD4">
              <w:rPr>
                <w:rFonts w:ascii="Gill Sans MT" w:hAnsi="Gill Sans MT"/>
                <w:b/>
                <w:bCs/>
              </w:rPr>
              <w:t xml:space="preserve"> – 8.5</w:t>
            </w:r>
            <w:r w:rsidR="00DB78CF">
              <w:rPr>
                <w:rFonts w:ascii="Gill Sans MT" w:hAnsi="Gill Sans MT"/>
                <w:b/>
                <w:bCs/>
              </w:rPr>
              <w:t>5</w:t>
            </w:r>
            <w:r w:rsidR="00856FD4">
              <w:rPr>
                <w:rFonts w:ascii="Gill Sans MT" w:hAnsi="Gill Sans MT"/>
                <w:b/>
                <w:bCs/>
              </w:rPr>
              <w:t>am</w:t>
            </w:r>
          </w:p>
        </w:tc>
        <w:tc>
          <w:tcPr>
            <w:tcW w:w="12824" w:type="dxa"/>
            <w:gridSpan w:val="5"/>
          </w:tcPr>
          <w:p w14:paraId="4A4EEAF0" w14:textId="18997334" w:rsidR="004241F0" w:rsidRPr="00A17BBF" w:rsidRDefault="004241F0" w:rsidP="00FE7812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A17BBF">
              <w:rPr>
                <w:rFonts w:ascii="Gill Sans MT" w:hAnsi="Gill Sans MT"/>
                <w:sz w:val="22"/>
                <w:szCs w:val="22"/>
              </w:rPr>
              <w:t>Registration</w:t>
            </w:r>
            <w:r w:rsidR="00102BAD">
              <w:rPr>
                <w:rFonts w:ascii="Gill Sans MT" w:hAnsi="Gill Sans MT"/>
                <w:sz w:val="22"/>
                <w:szCs w:val="22"/>
              </w:rPr>
              <w:t xml:space="preserve"> and Reading (</w:t>
            </w:r>
            <w:r w:rsidR="00FC2DDA">
              <w:rPr>
                <w:rFonts w:ascii="Gill Sans MT" w:hAnsi="Gill Sans MT"/>
                <w:sz w:val="22"/>
                <w:szCs w:val="22"/>
              </w:rPr>
              <w:t>1-1 reading/</w:t>
            </w:r>
            <w:r w:rsidR="00102BAD">
              <w:rPr>
                <w:rFonts w:ascii="Gill Sans MT" w:hAnsi="Gill Sans MT"/>
                <w:sz w:val="22"/>
                <w:szCs w:val="22"/>
              </w:rPr>
              <w:t>Accelerated reader)</w:t>
            </w:r>
          </w:p>
        </w:tc>
      </w:tr>
      <w:tr w:rsidR="004241F0" w14:paraId="7D57055C" w14:textId="77777777" w:rsidTr="00FE7812">
        <w:tc>
          <w:tcPr>
            <w:tcW w:w="2564" w:type="dxa"/>
          </w:tcPr>
          <w:p w14:paraId="6A4E334F" w14:textId="59F388C5" w:rsidR="004241F0" w:rsidRPr="00856FD4" w:rsidRDefault="004241F0" w:rsidP="00FE7812">
            <w:pPr>
              <w:rPr>
                <w:rFonts w:ascii="Gill Sans MT" w:hAnsi="Gill Sans MT"/>
                <w:b/>
                <w:bCs/>
              </w:rPr>
            </w:pPr>
            <w:r w:rsidRPr="00856FD4">
              <w:rPr>
                <w:rFonts w:ascii="Gill Sans MT" w:hAnsi="Gill Sans MT"/>
                <w:b/>
                <w:bCs/>
              </w:rPr>
              <w:t>8.55 – 9.00</w:t>
            </w:r>
            <w:r w:rsidR="00856FD4">
              <w:rPr>
                <w:rFonts w:ascii="Gill Sans MT" w:hAnsi="Gill Sans MT"/>
                <w:b/>
                <w:bCs/>
              </w:rPr>
              <w:t>am</w:t>
            </w:r>
          </w:p>
        </w:tc>
        <w:tc>
          <w:tcPr>
            <w:tcW w:w="12824" w:type="dxa"/>
            <w:gridSpan w:val="5"/>
          </w:tcPr>
          <w:p w14:paraId="34E98318" w14:textId="24D218C1" w:rsidR="004241F0" w:rsidRPr="00A17BBF" w:rsidRDefault="00DB78CF" w:rsidP="00FE7812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Morning </w:t>
            </w:r>
            <w:r w:rsidR="004241F0" w:rsidRPr="00A17BBF">
              <w:rPr>
                <w:rFonts w:ascii="Gill Sans MT" w:hAnsi="Gill Sans MT"/>
                <w:sz w:val="22"/>
                <w:szCs w:val="22"/>
              </w:rPr>
              <w:t>Broadcast</w:t>
            </w:r>
          </w:p>
        </w:tc>
      </w:tr>
      <w:tr w:rsidR="004241F0" w14:paraId="51E5C941" w14:textId="77777777" w:rsidTr="00FE7812">
        <w:tc>
          <w:tcPr>
            <w:tcW w:w="2564" w:type="dxa"/>
          </w:tcPr>
          <w:p w14:paraId="0E758BDE" w14:textId="2A6EE478" w:rsidR="004241F0" w:rsidRPr="00856FD4" w:rsidRDefault="004241F0" w:rsidP="00FE7812">
            <w:pPr>
              <w:rPr>
                <w:rFonts w:ascii="Gill Sans MT" w:hAnsi="Gill Sans MT"/>
                <w:b/>
                <w:bCs/>
              </w:rPr>
            </w:pPr>
            <w:r w:rsidRPr="00856FD4">
              <w:rPr>
                <w:rFonts w:ascii="Gill Sans MT" w:hAnsi="Gill Sans MT"/>
                <w:b/>
                <w:bCs/>
              </w:rPr>
              <w:t>9.00 – 9.</w:t>
            </w:r>
            <w:r w:rsidR="00EF075D" w:rsidRPr="00856FD4">
              <w:rPr>
                <w:rFonts w:ascii="Gill Sans MT" w:hAnsi="Gill Sans MT"/>
                <w:b/>
                <w:bCs/>
              </w:rPr>
              <w:t>45</w:t>
            </w:r>
            <w:r w:rsidR="00856FD4">
              <w:rPr>
                <w:rFonts w:ascii="Gill Sans MT" w:hAnsi="Gill Sans MT"/>
                <w:b/>
                <w:bCs/>
              </w:rPr>
              <w:t>am</w:t>
            </w:r>
          </w:p>
        </w:tc>
        <w:tc>
          <w:tcPr>
            <w:tcW w:w="12824" w:type="dxa"/>
            <w:gridSpan w:val="5"/>
          </w:tcPr>
          <w:p w14:paraId="2D19CD4D" w14:textId="629C64C1" w:rsidR="004241F0" w:rsidRPr="00A17BBF" w:rsidRDefault="004241F0" w:rsidP="00FE7812">
            <w:pPr>
              <w:tabs>
                <w:tab w:val="left" w:pos="5700"/>
                <w:tab w:val="center" w:pos="6304"/>
              </w:tabs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A17BBF">
              <w:rPr>
                <w:rFonts w:ascii="Gill Sans MT" w:hAnsi="Gill Sans MT"/>
                <w:sz w:val="22"/>
                <w:szCs w:val="22"/>
              </w:rPr>
              <w:t>Target time</w:t>
            </w:r>
            <w:r w:rsidR="00EF075D" w:rsidRPr="00A17BBF">
              <w:rPr>
                <w:rFonts w:ascii="Gill Sans MT" w:hAnsi="Gill Sans MT"/>
                <w:sz w:val="22"/>
                <w:szCs w:val="22"/>
              </w:rPr>
              <w:t>/Phonics/Guided reading</w:t>
            </w:r>
            <w:r w:rsidR="00A17BBF" w:rsidRPr="00A17BBF">
              <w:rPr>
                <w:rFonts w:ascii="Gill Sans MT" w:hAnsi="Gill Sans MT"/>
                <w:sz w:val="22"/>
                <w:szCs w:val="22"/>
              </w:rPr>
              <w:t xml:space="preserve">/Spelling </w:t>
            </w:r>
            <w:r w:rsidR="00DB78CF">
              <w:rPr>
                <w:rFonts w:ascii="Gill Sans MT" w:hAnsi="Gill Sans MT"/>
                <w:sz w:val="22"/>
                <w:szCs w:val="22"/>
              </w:rPr>
              <w:t>– Carousel</w:t>
            </w:r>
          </w:p>
        </w:tc>
      </w:tr>
      <w:tr w:rsidR="00EF075D" w14:paraId="31F42D8A" w14:textId="77777777" w:rsidTr="00FE7812">
        <w:tc>
          <w:tcPr>
            <w:tcW w:w="2564" w:type="dxa"/>
          </w:tcPr>
          <w:p w14:paraId="7766AAFC" w14:textId="33E5CE9A" w:rsidR="00EF075D" w:rsidRPr="00856FD4" w:rsidRDefault="00EF075D" w:rsidP="00FE7812">
            <w:pPr>
              <w:rPr>
                <w:rFonts w:ascii="Gill Sans MT" w:hAnsi="Gill Sans MT"/>
                <w:b/>
                <w:bCs/>
              </w:rPr>
            </w:pPr>
            <w:r w:rsidRPr="00856FD4">
              <w:rPr>
                <w:rFonts w:ascii="Gill Sans MT" w:hAnsi="Gill Sans MT"/>
                <w:b/>
                <w:bCs/>
              </w:rPr>
              <w:t>9.45 – 10.</w:t>
            </w:r>
            <w:r w:rsidR="00DB78CF">
              <w:rPr>
                <w:rFonts w:ascii="Gill Sans MT" w:hAnsi="Gill Sans MT"/>
                <w:b/>
                <w:bCs/>
              </w:rPr>
              <w:t>45</w:t>
            </w:r>
            <w:r w:rsidR="00856FD4">
              <w:rPr>
                <w:rFonts w:ascii="Gill Sans MT" w:hAnsi="Gill Sans MT"/>
                <w:b/>
                <w:bCs/>
              </w:rPr>
              <w:t>am</w:t>
            </w:r>
          </w:p>
        </w:tc>
        <w:tc>
          <w:tcPr>
            <w:tcW w:w="12824" w:type="dxa"/>
            <w:gridSpan w:val="5"/>
          </w:tcPr>
          <w:p w14:paraId="6A96B03E" w14:textId="37A74586" w:rsidR="00EF075D" w:rsidRPr="00A17BBF" w:rsidRDefault="00DB78CF" w:rsidP="00FE7812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English/</w:t>
            </w:r>
            <w:r w:rsidR="00EF075D" w:rsidRPr="00A17BBF">
              <w:rPr>
                <w:rFonts w:ascii="Gill Sans MT" w:hAnsi="Gill Sans MT"/>
                <w:sz w:val="22"/>
                <w:szCs w:val="22"/>
              </w:rPr>
              <w:t>Mathematics</w:t>
            </w:r>
            <w:r>
              <w:rPr>
                <w:rFonts w:ascii="Gill Sans MT" w:hAnsi="Gill Sans MT"/>
                <w:sz w:val="22"/>
                <w:szCs w:val="22"/>
              </w:rPr>
              <w:t>/Religious Education</w:t>
            </w:r>
            <w:r w:rsidR="00EF075D" w:rsidRPr="00A17BBF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</w:tr>
      <w:tr w:rsidR="00EF075D" w14:paraId="18C1C494" w14:textId="77777777" w:rsidTr="00FE7812">
        <w:tc>
          <w:tcPr>
            <w:tcW w:w="2564" w:type="dxa"/>
          </w:tcPr>
          <w:p w14:paraId="7F83DA00" w14:textId="0AE6F497" w:rsidR="00EF075D" w:rsidRPr="00856FD4" w:rsidRDefault="00856FD4" w:rsidP="00FE7812">
            <w:pPr>
              <w:rPr>
                <w:rFonts w:ascii="Gill Sans MT" w:hAnsi="Gill Sans MT"/>
                <w:b/>
                <w:bCs/>
              </w:rPr>
            </w:pPr>
            <w:r w:rsidRPr="00856FD4">
              <w:rPr>
                <w:rFonts w:ascii="Gill Sans MT" w:hAnsi="Gill Sans MT"/>
                <w:b/>
                <w:bCs/>
              </w:rPr>
              <w:t>1</w:t>
            </w:r>
            <w:r w:rsidR="00EF075D" w:rsidRPr="00856FD4">
              <w:rPr>
                <w:rFonts w:ascii="Gill Sans MT" w:hAnsi="Gill Sans MT"/>
                <w:b/>
                <w:bCs/>
              </w:rPr>
              <w:t>0.</w:t>
            </w:r>
            <w:r w:rsidR="00DB78CF">
              <w:rPr>
                <w:rFonts w:ascii="Gill Sans MT" w:hAnsi="Gill Sans MT"/>
                <w:b/>
                <w:bCs/>
              </w:rPr>
              <w:t>45</w:t>
            </w:r>
            <w:r w:rsidR="00EF075D" w:rsidRPr="00856FD4">
              <w:rPr>
                <w:rFonts w:ascii="Gill Sans MT" w:hAnsi="Gill Sans MT"/>
                <w:b/>
                <w:bCs/>
              </w:rPr>
              <w:t xml:space="preserve"> – 1</w:t>
            </w:r>
            <w:r w:rsidR="00DB78CF">
              <w:rPr>
                <w:rFonts w:ascii="Gill Sans MT" w:hAnsi="Gill Sans MT"/>
                <w:b/>
                <w:bCs/>
              </w:rPr>
              <w:t>1.00</w:t>
            </w:r>
            <w:r>
              <w:rPr>
                <w:rFonts w:ascii="Gill Sans MT" w:hAnsi="Gill Sans MT"/>
                <w:b/>
                <w:bCs/>
              </w:rPr>
              <w:t>am</w:t>
            </w:r>
          </w:p>
        </w:tc>
        <w:tc>
          <w:tcPr>
            <w:tcW w:w="12824" w:type="dxa"/>
            <w:gridSpan w:val="5"/>
            <w:shd w:val="clear" w:color="auto" w:fill="E59EDC" w:themeFill="accent5" w:themeFillTint="66"/>
          </w:tcPr>
          <w:p w14:paraId="1E36009A" w14:textId="127E2826" w:rsidR="00EF075D" w:rsidRPr="00A17BBF" w:rsidRDefault="00856FD4" w:rsidP="00FE7812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A17BBF">
              <w:rPr>
                <w:rFonts w:ascii="Gill Sans MT" w:hAnsi="Gill Sans MT"/>
                <w:sz w:val="22"/>
                <w:szCs w:val="22"/>
              </w:rPr>
              <w:t>Playtime</w:t>
            </w:r>
          </w:p>
        </w:tc>
      </w:tr>
      <w:tr w:rsidR="00856FD4" w14:paraId="0C0C3231" w14:textId="77777777" w:rsidTr="00FE7812">
        <w:tc>
          <w:tcPr>
            <w:tcW w:w="2564" w:type="dxa"/>
          </w:tcPr>
          <w:p w14:paraId="5C9F10D2" w14:textId="309E5F2F" w:rsidR="00856FD4" w:rsidRPr="00856FD4" w:rsidRDefault="00856FD4" w:rsidP="00FE7812">
            <w:pPr>
              <w:rPr>
                <w:rFonts w:ascii="Gill Sans MT" w:hAnsi="Gill Sans MT"/>
                <w:b/>
                <w:bCs/>
              </w:rPr>
            </w:pPr>
            <w:r w:rsidRPr="00856FD4">
              <w:rPr>
                <w:rFonts w:ascii="Gill Sans MT" w:hAnsi="Gill Sans MT"/>
                <w:b/>
                <w:bCs/>
              </w:rPr>
              <w:t>1</w:t>
            </w:r>
            <w:r w:rsidR="00DB78CF">
              <w:rPr>
                <w:rFonts w:ascii="Gill Sans MT" w:hAnsi="Gill Sans MT"/>
                <w:b/>
                <w:bCs/>
              </w:rPr>
              <w:t>1.0</w:t>
            </w:r>
            <w:r w:rsidRPr="00856FD4">
              <w:rPr>
                <w:rFonts w:ascii="Gill Sans MT" w:hAnsi="Gill Sans MT"/>
                <w:b/>
                <w:bCs/>
              </w:rPr>
              <w:t>0 – 12.00</w:t>
            </w:r>
            <w:r>
              <w:rPr>
                <w:rFonts w:ascii="Gill Sans MT" w:hAnsi="Gill Sans MT"/>
                <w:b/>
                <w:bCs/>
              </w:rPr>
              <w:t>pm</w:t>
            </w:r>
          </w:p>
        </w:tc>
        <w:tc>
          <w:tcPr>
            <w:tcW w:w="12824" w:type="dxa"/>
            <w:gridSpan w:val="5"/>
          </w:tcPr>
          <w:p w14:paraId="6ECEBBEC" w14:textId="6AC999DC" w:rsidR="00856FD4" w:rsidRPr="00A17BBF" w:rsidRDefault="00856FD4" w:rsidP="00FE7812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A17BBF">
              <w:rPr>
                <w:rFonts w:ascii="Gill Sans MT" w:hAnsi="Gill Sans MT"/>
                <w:sz w:val="22"/>
                <w:szCs w:val="22"/>
              </w:rPr>
              <w:t>English</w:t>
            </w:r>
            <w:r w:rsidR="00DB78CF">
              <w:rPr>
                <w:rFonts w:ascii="Gill Sans MT" w:hAnsi="Gill Sans MT"/>
                <w:sz w:val="22"/>
                <w:szCs w:val="22"/>
              </w:rPr>
              <w:t xml:space="preserve">/Mathematics/Religious Education </w:t>
            </w:r>
            <w:r w:rsidRPr="00A17BBF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</w:tr>
      <w:tr w:rsidR="00856FD4" w14:paraId="53FDE7DA" w14:textId="77777777" w:rsidTr="00FE7812">
        <w:tc>
          <w:tcPr>
            <w:tcW w:w="2564" w:type="dxa"/>
          </w:tcPr>
          <w:p w14:paraId="4AEE332E" w14:textId="12114B58" w:rsidR="00856FD4" w:rsidRPr="009B2108" w:rsidRDefault="00856FD4" w:rsidP="00FE7812">
            <w:pPr>
              <w:rPr>
                <w:rFonts w:ascii="Gill Sans MT" w:hAnsi="Gill Sans MT"/>
                <w:b/>
                <w:bCs/>
              </w:rPr>
            </w:pPr>
            <w:r w:rsidRPr="009B2108">
              <w:rPr>
                <w:rFonts w:ascii="Gill Sans MT" w:hAnsi="Gill Sans MT"/>
                <w:b/>
                <w:bCs/>
              </w:rPr>
              <w:t>12.00 – 1</w:t>
            </w:r>
            <w:r w:rsidR="00E35630">
              <w:rPr>
                <w:rFonts w:ascii="Gill Sans MT" w:hAnsi="Gill Sans MT"/>
                <w:b/>
                <w:bCs/>
              </w:rPr>
              <w:t>.00</w:t>
            </w:r>
            <w:r w:rsidRPr="009B2108">
              <w:rPr>
                <w:rFonts w:ascii="Gill Sans MT" w:hAnsi="Gill Sans MT"/>
                <w:b/>
                <w:bCs/>
              </w:rPr>
              <w:t>pm</w:t>
            </w:r>
          </w:p>
        </w:tc>
        <w:tc>
          <w:tcPr>
            <w:tcW w:w="12824" w:type="dxa"/>
            <w:gridSpan w:val="5"/>
            <w:shd w:val="clear" w:color="auto" w:fill="E59EDC" w:themeFill="accent5" w:themeFillTint="66"/>
          </w:tcPr>
          <w:p w14:paraId="7D161A5A" w14:textId="2FC94D41" w:rsidR="00856FD4" w:rsidRPr="00A17BBF" w:rsidRDefault="00856FD4" w:rsidP="00FE7812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A17BBF">
              <w:rPr>
                <w:rFonts w:ascii="Gill Sans MT" w:hAnsi="Gill Sans MT"/>
                <w:sz w:val="22"/>
                <w:szCs w:val="22"/>
              </w:rPr>
              <w:t xml:space="preserve">Dinner </w:t>
            </w:r>
            <w:r w:rsidR="00AD6B69">
              <w:rPr>
                <w:rFonts w:ascii="Gill Sans MT" w:hAnsi="Gill Sans MT"/>
                <w:sz w:val="22"/>
                <w:szCs w:val="22"/>
              </w:rPr>
              <w:t>t</w:t>
            </w:r>
            <w:r w:rsidRPr="00A17BBF">
              <w:rPr>
                <w:rFonts w:ascii="Gill Sans MT" w:hAnsi="Gill Sans MT"/>
                <w:sz w:val="22"/>
                <w:szCs w:val="22"/>
              </w:rPr>
              <w:t>ime</w:t>
            </w:r>
          </w:p>
        </w:tc>
      </w:tr>
      <w:tr w:rsidR="00F10442" w14:paraId="59B8EC7B" w14:textId="77777777" w:rsidTr="00FE7812">
        <w:tc>
          <w:tcPr>
            <w:tcW w:w="2564" w:type="dxa"/>
          </w:tcPr>
          <w:p w14:paraId="7934B0E4" w14:textId="1D1A80F1" w:rsidR="00F10442" w:rsidRPr="009B2108" w:rsidRDefault="00F10442" w:rsidP="00FE7812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12.50-1.00pm</w:t>
            </w:r>
            <w:r w:rsidR="00586269">
              <w:rPr>
                <w:rFonts w:ascii="Gill Sans MT" w:hAnsi="Gill Sans MT"/>
                <w:b/>
                <w:bCs/>
              </w:rPr>
              <w:t xml:space="preserve"> </w:t>
            </w:r>
            <w:r>
              <w:rPr>
                <w:rFonts w:ascii="Gill Sans MT" w:hAnsi="Gill Sans MT"/>
                <w:b/>
                <w:bCs/>
              </w:rPr>
              <w:t xml:space="preserve"> </w:t>
            </w:r>
          </w:p>
        </w:tc>
        <w:tc>
          <w:tcPr>
            <w:tcW w:w="12824" w:type="dxa"/>
            <w:gridSpan w:val="5"/>
          </w:tcPr>
          <w:p w14:paraId="75730CA4" w14:textId="05194C0E" w:rsidR="00F10442" w:rsidRPr="00A17BBF" w:rsidRDefault="00586269" w:rsidP="00FE7812">
            <w:pPr>
              <w:tabs>
                <w:tab w:val="left" w:pos="5172"/>
              </w:tabs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Wellbeing Warriors class-based wellbeing activities </w:t>
            </w:r>
          </w:p>
        </w:tc>
      </w:tr>
      <w:tr w:rsidR="00B54179" w14:paraId="49225DD8" w14:textId="77777777" w:rsidTr="00FE7812">
        <w:tc>
          <w:tcPr>
            <w:tcW w:w="2564" w:type="dxa"/>
          </w:tcPr>
          <w:p w14:paraId="1B2EBEA2" w14:textId="7941E073" w:rsidR="00B54179" w:rsidRPr="009B2108" w:rsidRDefault="00B54179" w:rsidP="00FE7812">
            <w:pPr>
              <w:rPr>
                <w:rFonts w:ascii="Gill Sans MT" w:hAnsi="Gill Sans MT"/>
                <w:b/>
                <w:bCs/>
              </w:rPr>
            </w:pPr>
            <w:r w:rsidRPr="009B2108">
              <w:rPr>
                <w:rFonts w:ascii="Gill Sans MT" w:hAnsi="Gill Sans MT"/>
                <w:b/>
                <w:bCs/>
              </w:rPr>
              <w:t xml:space="preserve">1.00 – 2.00pm </w:t>
            </w:r>
          </w:p>
        </w:tc>
        <w:tc>
          <w:tcPr>
            <w:tcW w:w="12824" w:type="dxa"/>
            <w:gridSpan w:val="5"/>
          </w:tcPr>
          <w:p w14:paraId="6D78AA18" w14:textId="634FFC0D" w:rsidR="00B54179" w:rsidRPr="00A17BBF" w:rsidRDefault="00B54179" w:rsidP="00FE7812">
            <w:pPr>
              <w:tabs>
                <w:tab w:val="left" w:pos="5172"/>
              </w:tabs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A17BBF">
              <w:rPr>
                <w:rFonts w:ascii="Gill Sans MT" w:hAnsi="Gill Sans MT"/>
                <w:sz w:val="22"/>
                <w:szCs w:val="22"/>
              </w:rPr>
              <w:t>Wider curriculum (RE, Science,</w:t>
            </w:r>
            <w:r w:rsidR="00A17BBF" w:rsidRPr="00A17BBF">
              <w:rPr>
                <w:rFonts w:ascii="Gill Sans MT" w:hAnsi="Gill Sans MT"/>
                <w:sz w:val="22"/>
                <w:szCs w:val="22"/>
              </w:rPr>
              <w:t xml:space="preserve"> PE,</w:t>
            </w:r>
            <w:r w:rsidRPr="00A17BBF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A17BBF" w:rsidRPr="00A17BBF">
              <w:rPr>
                <w:rFonts w:ascii="Gill Sans MT" w:hAnsi="Gill Sans MT"/>
                <w:sz w:val="22"/>
                <w:szCs w:val="22"/>
              </w:rPr>
              <w:t>Geography/History, Art/DT, Music/Computing, Spanish/PSHE)</w:t>
            </w:r>
          </w:p>
        </w:tc>
      </w:tr>
      <w:tr w:rsidR="00A17BBF" w14:paraId="6CEE4D94" w14:textId="77777777" w:rsidTr="00FE7812">
        <w:tc>
          <w:tcPr>
            <w:tcW w:w="2564" w:type="dxa"/>
          </w:tcPr>
          <w:p w14:paraId="1B5D4F14" w14:textId="4318D5F0" w:rsidR="00A17BBF" w:rsidRPr="009B2108" w:rsidRDefault="00A17BBF" w:rsidP="00FE7812">
            <w:pPr>
              <w:rPr>
                <w:rFonts w:ascii="Gill Sans MT" w:hAnsi="Gill Sans MT"/>
                <w:b/>
                <w:bCs/>
              </w:rPr>
            </w:pPr>
            <w:r w:rsidRPr="009B2108">
              <w:rPr>
                <w:rFonts w:ascii="Gill Sans MT" w:hAnsi="Gill Sans MT"/>
                <w:b/>
                <w:bCs/>
              </w:rPr>
              <w:t xml:space="preserve">2.00 – </w:t>
            </w:r>
            <w:r w:rsidR="009F6E73">
              <w:rPr>
                <w:rFonts w:ascii="Gill Sans MT" w:hAnsi="Gill Sans MT"/>
                <w:b/>
                <w:bCs/>
              </w:rPr>
              <w:t>3.05</w:t>
            </w:r>
            <w:r w:rsidRPr="009B2108">
              <w:rPr>
                <w:rFonts w:ascii="Gill Sans MT" w:hAnsi="Gill Sans MT"/>
                <w:b/>
                <w:bCs/>
              </w:rPr>
              <w:t xml:space="preserve">pm </w:t>
            </w:r>
          </w:p>
        </w:tc>
        <w:tc>
          <w:tcPr>
            <w:tcW w:w="12824" w:type="dxa"/>
            <w:gridSpan w:val="5"/>
          </w:tcPr>
          <w:p w14:paraId="3F3B9C77" w14:textId="0E856D65" w:rsidR="00A17BBF" w:rsidRPr="00A17BBF" w:rsidRDefault="00A17BBF" w:rsidP="00FE7812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A17BBF">
              <w:rPr>
                <w:rFonts w:ascii="Gill Sans MT" w:hAnsi="Gill Sans MT"/>
                <w:sz w:val="22"/>
                <w:szCs w:val="22"/>
              </w:rPr>
              <w:t>Wider curriculum (RE, Science, PE, Geography/History, Art/DT, Music/Computing, Spanish/PSHE)</w:t>
            </w:r>
          </w:p>
        </w:tc>
      </w:tr>
      <w:tr w:rsidR="00BF59F2" w14:paraId="7B6F895E" w14:textId="77777777" w:rsidTr="00FE7812">
        <w:tc>
          <w:tcPr>
            <w:tcW w:w="2564" w:type="dxa"/>
          </w:tcPr>
          <w:p w14:paraId="1CB897D6" w14:textId="0679B5C6" w:rsidR="00BF59F2" w:rsidRPr="009B2108" w:rsidRDefault="00BF59F2" w:rsidP="00FE7812">
            <w:pPr>
              <w:rPr>
                <w:rFonts w:ascii="Gill Sans MT" w:hAnsi="Gill Sans MT"/>
                <w:b/>
                <w:bCs/>
              </w:rPr>
            </w:pPr>
            <w:r w:rsidRPr="009B2108">
              <w:rPr>
                <w:rFonts w:ascii="Gill Sans MT" w:hAnsi="Gill Sans MT"/>
                <w:b/>
                <w:bCs/>
              </w:rPr>
              <w:t>3.</w:t>
            </w:r>
            <w:r w:rsidR="009F6E73">
              <w:rPr>
                <w:rFonts w:ascii="Gill Sans MT" w:hAnsi="Gill Sans MT"/>
                <w:b/>
                <w:bCs/>
              </w:rPr>
              <w:t>05</w:t>
            </w:r>
            <w:r w:rsidRPr="009B2108">
              <w:rPr>
                <w:rFonts w:ascii="Gill Sans MT" w:hAnsi="Gill Sans MT"/>
                <w:b/>
                <w:bCs/>
              </w:rPr>
              <w:t xml:space="preserve"> – 3.</w:t>
            </w:r>
            <w:r w:rsidR="009F6E73">
              <w:rPr>
                <w:rFonts w:ascii="Gill Sans MT" w:hAnsi="Gill Sans MT"/>
                <w:b/>
                <w:bCs/>
              </w:rPr>
              <w:t>20</w:t>
            </w:r>
            <w:r w:rsidR="009B2108">
              <w:rPr>
                <w:rFonts w:ascii="Gill Sans MT" w:hAnsi="Gill Sans MT"/>
                <w:b/>
                <w:bCs/>
              </w:rPr>
              <w:t>pm</w:t>
            </w:r>
          </w:p>
        </w:tc>
        <w:tc>
          <w:tcPr>
            <w:tcW w:w="2564" w:type="dxa"/>
          </w:tcPr>
          <w:p w14:paraId="70A59CEB" w14:textId="441474D3" w:rsidR="00BF59F2" w:rsidRPr="00A17BBF" w:rsidRDefault="009F6E73" w:rsidP="00FE7812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Whole School Celebration of the Word</w:t>
            </w:r>
          </w:p>
        </w:tc>
        <w:tc>
          <w:tcPr>
            <w:tcW w:w="2565" w:type="dxa"/>
          </w:tcPr>
          <w:p w14:paraId="1C81DBB5" w14:textId="4956B554" w:rsidR="00BF59F2" w:rsidRPr="00A17BBF" w:rsidRDefault="009F6E73" w:rsidP="00FE7812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Picture News Assembly (in age phases)</w:t>
            </w:r>
          </w:p>
        </w:tc>
        <w:tc>
          <w:tcPr>
            <w:tcW w:w="2565" w:type="dxa"/>
          </w:tcPr>
          <w:p w14:paraId="3CD67DCE" w14:textId="7BAAC43D" w:rsidR="00BF59F2" w:rsidRPr="00A17BBF" w:rsidRDefault="009F6E73" w:rsidP="00FE7812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Class based Celebration of the Word</w:t>
            </w:r>
          </w:p>
        </w:tc>
        <w:tc>
          <w:tcPr>
            <w:tcW w:w="2565" w:type="dxa"/>
          </w:tcPr>
          <w:p w14:paraId="0BA51384" w14:textId="14B32F76" w:rsidR="00BF59F2" w:rsidRPr="00A17BBF" w:rsidRDefault="009F6E73" w:rsidP="00FE7812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Singing Worship</w:t>
            </w:r>
          </w:p>
        </w:tc>
        <w:tc>
          <w:tcPr>
            <w:tcW w:w="2565" w:type="dxa"/>
          </w:tcPr>
          <w:p w14:paraId="56EA73F6" w14:textId="6289C7AA" w:rsidR="00BF59F2" w:rsidRPr="00A17BBF" w:rsidRDefault="00A17BBF" w:rsidP="00FE7812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A17BBF">
              <w:rPr>
                <w:rFonts w:ascii="Gill Sans MT" w:hAnsi="Gill Sans MT"/>
                <w:sz w:val="22"/>
                <w:szCs w:val="22"/>
              </w:rPr>
              <w:t xml:space="preserve">Stay Pray and Learn/ </w:t>
            </w:r>
            <w:r w:rsidR="009F6E73">
              <w:rPr>
                <w:rFonts w:ascii="Gill Sans MT" w:hAnsi="Gill Sans MT"/>
                <w:sz w:val="22"/>
                <w:szCs w:val="22"/>
              </w:rPr>
              <w:t>Praise Worship</w:t>
            </w:r>
          </w:p>
        </w:tc>
      </w:tr>
      <w:tr w:rsidR="00BF59F2" w14:paraId="7676272F" w14:textId="77777777" w:rsidTr="00FE7812">
        <w:tc>
          <w:tcPr>
            <w:tcW w:w="2564" w:type="dxa"/>
          </w:tcPr>
          <w:p w14:paraId="4E6BF268" w14:textId="62BFA8BB" w:rsidR="00BF59F2" w:rsidRPr="009B2108" w:rsidRDefault="00BF59F2" w:rsidP="00FE7812">
            <w:pPr>
              <w:rPr>
                <w:rFonts w:ascii="Gill Sans MT" w:hAnsi="Gill Sans MT"/>
                <w:b/>
                <w:bCs/>
              </w:rPr>
            </w:pPr>
            <w:r w:rsidRPr="009B2108">
              <w:rPr>
                <w:rFonts w:ascii="Gill Sans MT" w:hAnsi="Gill Sans MT"/>
                <w:b/>
                <w:bCs/>
              </w:rPr>
              <w:t>3.2</w:t>
            </w:r>
            <w:r w:rsidR="00DB78CF">
              <w:rPr>
                <w:rFonts w:ascii="Gill Sans MT" w:hAnsi="Gill Sans MT"/>
                <w:b/>
                <w:bCs/>
              </w:rPr>
              <w:t>5</w:t>
            </w:r>
            <w:r w:rsidR="009B2108">
              <w:rPr>
                <w:rFonts w:ascii="Gill Sans MT" w:hAnsi="Gill Sans MT"/>
                <w:b/>
                <w:bCs/>
              </w:rPr>
              <w:t>pm</w:t>
            </w:r>
          </w:p>
        </w:tc>
        <w:tc>
          <w:tcPr>
            <w:tcW w:w="12824" w:type="dxa"/>
            <w:gridSpan w:val="5"/>
            <w:shd w:val="clear" w:color="auto" w:fill="E59EDC" w:themeFill="accent5" w:themeFillTint="66"/>
          </w:tcPr>
          <w:p w14:paraId="466D9EE9" w14:textId="2AD43EB1" w:rsidR="00BF59F2" w:rsidRPr="004241F0" w:rsidRDefault="00BF59F2" w:rsidP="00FE7812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Home time</w:t>
            </w:r>
          </w:p>
        </w:tc>
      </w:tr>
      <w:tr w:rsidR="00A17BBF" w14:paraId="68F7C23F" w14:textId="77777777" w:rsidTr="00FE7812">
        <w:tc>
          <w:tcPr>
            <w:tcW w:w="15388" w:type="dxa"/>
            <w:gridSpan w:val="6"/>
            <w:shd w:val="clear" w:color="auto" w:fill="D86DCB" w:themeFill="accent5" w:themeFillTint="99"/>
          </w:tcPr>
          <w:p w14:paraId="2C197DB1" w14:textId="0E987A44" w:rsidR="00A17BBF" w:rsidRDefault="00A17BBF" w:rsidP="00FE7812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Additional information</w:t>
            </w:r>
          </w:p>
        </w:tc>
      </w:tr>
      <w:tr w:rsidR="006F144C" w14:paraId="2ABDF5D6" w14:textId="77777777" w:rsidTr="00FE7812">
        <w:tc>
          <w:tcPr>
            <w:tcW w:w="2564" w:type="dxa"/>
          </w:tcPr>
          <w:p w14:paraId="7C922291" w14:textId="4D13ABC4" w:rsidR="006F144C" w:rsidRDefault="006F144C" w:rsidP="00FE7812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Broadcast</w:t>
            </w:r>
          </w:p>
        </w:tc>
        <w:tc>
          <w:tcPr>
            <w:tcW w:w="12824" w:type="dxa"/>
            <w:gridSpan w:val="5"/>
            <w:shd w:val="clear" w:color="auto" w:fill="FFFFFF" w:themeFill="background1"/>
          </w:tcPr>
          <w:p w14:paraId="0D44FD81" w14:textId="1306AD6F" w:rsidR="006F144C" w:rsidRPr="006F144C" w:rsidRDefault="006F144C" w:rsidP="00FE781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Every morning, our Pupil Chaplaincy Team present a </w:t>
            </w:r>
            <w:r w:rsidR="00DB78CF">
              <w:rPr>
                <w:rFonts w:ascii="Gill Sans MT" w:hAnsi="Gill Sans MT"/>
                <w:sz w:val="22"/>
                <w:szCs w:val="22"/>
              </w:rPr>
              <w:t>short Celebration of the Word</w:t>
            </w:r>
            <w:r>
              <w:rPr>
                <w:rFonts w:ascii="Gill Sans MT" w:hAnsi="Gill Sans MT"/>
                <w:sz w:val="22"/>
                <w:szCs w:val="22"/>
              </w:rPr>
              <w:t xml:space="preserve"> to the school</w:t>
            </w:r>
            <w:r w:rsidR="0065285F">
              <w:rPr>
                <w:rFonts w:ascii="Gill Sans MT" w:hAnsi="Gill Sans MT"/>
                <w:sz w:val="22"/>
                <w:szCs w:val="22"/>
              </w:rPr>
              <w:t>.</w:t>
            </w:r>
          </w:p>
        </w:tc>
      </w:tr>
      <w:tr w:rsidR="00A17BBF" w14:paraId="6E6951E6" w14:textId="77777777" w:rsidTr="00FE7812">
        <w:tc>
          <w:tcPr>
            <w:tcW w:w="2564" w:type="dxa"/>
          </w:tcPr>
          <w:p w14:paraId="112A4D14" w14:textId="5287AC70" w:rsidR="00A17BBF" w:rsidRPr="009B2108" w:rsidRDefault="00A17BBF" w:rsidP="00FE7812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Phonics</w:t>
            </w:r>
          </w:p>
        </w:tc>
        <w:tc>
          <w:tcPr>
            <w:tcW w:w="12824" w:type="dxa"/>
            <w:gridSpan w:val="5"/>
            <w:shd w:val="clear" w:color="auto" w:fill="FFFFFF" w:themeFill="background1"/>
          </w:tcPr>
          <w:p w14:paraId="1EDBB988" w14:textId="1C3DB8CB" w:rsidR="00A17BBF" w:rsidRDefault="00A17BBF" w:rsidP="00FE7812">
            <w:pPr>
              <w:jc w:val="both"/>
              <w:rPr>
                <w:rFonts w:ascii="Gill Sans MT" w:hAnsi="Gill Sans MT"/>
              </w:rPr>
            </w:pPr>
            <w:r w:rsidRPr="006F144C">
              <w:rPr>
                <w:rFonts w:ascii="Gill Sans MT" w:hAnsi="Gill Sans MT"/>
                <w:sz w:val="22"/>
                <w:szCs w:val="22"/>
              </w:rPr>
              <w:t xml:space="preserve">Phonics is taught </w:t>
            </w:r>
            <w:r w:rsidR="006F144C">
              <w:rPr>
                <w:rFonts w:ascii="Gill Sans MT" w:hAnsi="Gill Sans MT"/>
                <w:sz w:val="22"/>
                <w:szCs w:val="22"/>
              </w:rPr>
              <w:t xml:space="preserve">using </w:t>
            </w:r>
            <w:r w:rsidR="00DB78CF">
              <w:rPr>
                <w:rFonts w:ascii="Gill Sans MT" w:hAnsi="Gill Sans MT"/>
                <w:sz w:val="22"/>
                <w:szCs w:val="22"/>
              </w:rPr>
              <w:t>Red Rose Phonics</w:t>
            </w:r>
            <w:r w:rsidR="006F144C">
              <w:rPr>
                <w:rFonts w:ascii="Gill Sans MT" w:hAnsi="Gill Sans MT"/>
                <w:sz w:val="22"/>
                <w:szCs w:val="22"/>
              </w:rPr>
              <w:t xml:space="preserve"> in </w:t>
            </w:r>
            <w:r w:rsidRPr="006F144C">
              <w:rPr>
                <w:rFonts w:ascii="Gill Sans MT" w:hAnsi="Gill Sans MT"/>
                <w:sz w:val="22"/>
                <w:szCs w:val="22"/>
              </w:rPr>
              <w:t>EYFS and Year 1</w:t>
            </w:r>
            <w:r w:rsidR="006F144C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6F144C">
              <w:rPr>
                <w:rFonts w:ascii="Gill Sans MT" w:hAnsi="Gill Sans MT"/>
                <w:sz w:val="22"/>
                <w:szCs w:val="22"/>
              </w:rPr>
              <w:t xml:space="preserve">daily. </w:t>
            </w:r>
            <w:r w:rsidR="006F144C">
              <w:rPr>
                <w:rFonts w:ascii="Gill Sans MT" w:hAnsi="Gill Sans MT"/>
                <w:sz w:val="22"/>
                <w:szCs w:val="22"/>
              </w:rPr>
              <w:t xml:space="preserve">Same day interventions take place to ensure children keep up with whole class learning. </w:t>
            </w:r>
          </w:p>
        </w:tc>
      </w:tr>
      <w:tr w:rsidR="006F144C" w14:paraId="7E146EA0" w14:textId="77777777" w:rsidTr="00FE7812">
        <w:tc>
          <w:tcPr>
            <w:tcW w:w="2564" w:type="dxa"/>
          </w:tcPr>
          <w:p w14:paraId="48301DC0" w14:textId="5A036B03" w:rsidR="006F144C" w:rsidRDefault="006F144C" w:rsidP="00FE7812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Guided reading</w:t>
            </w:r>
          </w:p>
        </w:tc>
        <w:tc>
          <w:tcPr>
            <w:tcW w:w="12824" w:type="dxa"/>
            <w:gridSpan w:val="5"/>
            <w:shd w:val="clear" w:color="auto" w:fill="FFFFFF" w:themeFill="background1"/>
          </w:tcPr>
          <w:p w14:paraId="78F22F7B" w14:textId="678A01A6" w:rsidR="006F144C" w:rsidRPr="006F144C" w:rsidRDefault="006F144C" w:rsidP="00FE781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Guided reading is taught</w:t>
            </w:r>
            <w:r w:rsidR="0065285F">
              <w:rPr>
                <w:rFonts w:ascii="Gill Sans MT" w:hAnsi="Gill Sans MT"/>
                <w:sz w:val="22"/>
                <w:szCs w:val="22"/>
              </w:rPr>
              <w:t xml:space="preserve"> 3 times a week</w:t>
            </w:r>
            <w:r>
              <w:rPr>
                <w:rFonts w:ascii="Gill Sans MT" w:hAnsi="Gill Sans MT"/>
                <w:sz w:val="22"/>
                <w:szCs w:val="22"/>
              </w:rPr>
              <w:t xml:space="preserve"> in Y2-Y6. It is an opportunity for children to develop their love for reading whilst developing key skills, which are the building blocks of learning across the curriculum. Staff use information gathered from </w:t>
            </w:r>
            <w:r w:rsidR="00DB78CF">
              <w:rPr>
                <w:rFonts w:ascii="Gill Sans MT" w:hAnsi="Gill Sans MT"/>
                <w:sz w:val="22"/>
                <w:szCs w:val="22"/>
              </w:rPr>
              <w:t>A</w:t>
            </w:r>
            <w:r>
              <w:rPr>
                <w:rFonts w:ascii="Gill Sans MT" w:hAnsi="Gill Sans MT"/>
                <w:sz w:val="22"/>
                <w:szCs w:val="22"/>
              </w:rPr>
              <w:t>ccelerated reader reports, observations during lessons and NFER tests to choose a focus for</w:t>
            </w:r>
            <w:r w:rsidR="0065285F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 xml:space="preserve">guided reading. </w:t>
            </w:r>
          </w:p>
        </w:tc>
      </w:tr>
      <w:tr w:rsidR="006F144C" w14:paraId="2542D30F" w14:textId="77777777" w:rsidTr="00FE7812">
        <w:tc>
          <w:tcPr>
            <w:tcW w:w="2564" w:type="dxa"/>
          </w:tcPr>
          <w:p w14:paraId="001946AC" w14:textId="1AF84191" w:rsidR="006F144C" w:rsidRDefault="006F144C" w:rsidP="00FE7812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Spelling</w:t>
            </w:r>
          </w:p>
        </w:tc>
        <w:tc>
          <w:tcPr>
            <w:tcW w:w="12824" w:type="dxa"/>
            <w:gridSpan w:val="5"/>
            <w:shd w:val="clear" w:color="auto" w:fill="FFFFFF" w:themeFill="background1"/>
          </w:tcPr>
          <w:p w14:paraId="64B8EC01" w14:textId="61C957AF" w:rsidR="006F144C" w:rsidRDefault="0065285F" w:rsidP="00FE781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Spelling is taught using </w:t>
            </w:r>
            <w:r w:rsidR="00DB78CF">
              <w:rPr>
                <w:rFonts w:ascii="Gill Sans MT" w:hAnsi="Gill Sans MT"/>
                <w:sz w:val="22"/>
                <w:szCs w:val="22"/>
              </w:rPr>
              <w:t>Red Rose Spelling.</w:t>
            </w:r>
          </w:p>
        </w:tc>
      </w:tr>
      <w:tr w:rsidR="006F144C" w14:paraId="4CB8D57E" w14:textId="77777777" w:rsidTr="00FE7812">
        <w:tc>
          <w:tcPr>
            <w:tcW w:w="2564" w:type="dxa"/>
          </w:tcPr>
          <w:p w14:paraId="001D68A0" w14:textId="60269695" w:rsidR="006F144C" w:rsidRDefault="006F144C" w:rsidP="00FE7812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Target time</w:t>
            </w:r>
          </w:p>
        </w:tc>
        <w:tc>
          <w:tcPr>
            <w:tcW w:w="12824" w:type="dxa"/>
            <w:gridSpan w:val="5"/>
            <w:shd w:val="clear" w:color="auto" w:fill="FFFFFF" w:themeFill="background1"/>
          </w:tcPr>
          <w:p w14:paraId="03436CFD" w14:textId="2E74F0D1" w:rsidR="006F144C" w:rsidRDefault="00102BAD" w:rsidP="00FE781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During target time, children develop their knowledge and skills within targeted areas of the curriculum using a range of intervention programs, adult/peer support and independent tasks e.g. Century, IDL, Fast Forward Grammar/Spelling, Times Table Rockstars etc. </w:t>
            </w:r>
          </w:p>
        </w:tc>
      </w:tr>
      <w:tr w:rsidR="006F144C" w14:paraId="5F271037" w14:textId="77777777" w:rsidTr="00FE7812">
        <w:tc>
          <w:tcPr>
            <w:tcW w:w="2564" w:type="dxa"/>
          </w:tcPr>
          <w:p w14:paraId="4122CD64" w14:textId="0F64F8D8" w:rsidR="006F144C" w:rsidRDefault="006F144C" w:rsidP="00FE7812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PE</w:t>
            </w:r>
          </w:p>
        </w:tc>
        <w:tc>
          <w:tcPr>
            <w:tcW w:w="12824" w:type="dxa"/>
            <w:gridSpan w:val="5"/>
            <w:shd w:val="clear" w:color="auto" w:fill="FFFFFF" w:themeFill="background1"/>
          </w:tcPr>
          <w:p w14:paraId="6F2E52B0" w14:textId="4DA9B41F" w:rsidR="006F144C" w:rsidRDefault="00102BAD" w:rsidP="00FE781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PE is taught for 2 hours a week in all classes. In most classes, PE is split up into 1 session in the morning and 1 session in the afternoon. On PE days, the regular morning timetable will change and will be taught at different times in the day (see below timetable)</w:t>
            </w:r>
          </w:p>
        </w:tc>
      </w:tr>
      <w:tr w:rsidR="006F144C" w14:paraId="589FC027" w14:textId="77777777" w:rsidTr="00FE7812">
        <w:tc>
          <w:tcPr>
            <w:tcW w:w="2564" w:type="dxa"/>
          </w:tcPr>
          <w:p w14:paraId="18CD64D6" w14:textId="63C5ED77" w:rsidR="006F144C" w:rsidRDefault="006F144C" w:rsidP="00FE7812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Visual timetable</w:t>
            </w:r>
          </w:p>
        </w:tc>
        <w:tc>
          <w:tcPr>
            <w:tcW w:w="12824" w:type="dxa"/>
            <w:gridSpan w:val="5"/>
            <w:shd w:val="clear" w:color="auto" w:fill="FFFFFF" w:themeFill="background1"/>
          </w:tcPr>
          <w:p w14:paraId="1AA21F84" w14:textId="27F71630" w:rsidR="006F144C" w:rsidRDefault="00AD6B69" w:rsidP="00FE781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Each class has a visual timetable to provide the children with information about their learning and routines for the day.</w:t>
            </w:r>
          </w:p>
        </w:tc>
      </w:tr>
    </w:tbl>
    <w:p w14:paraId="3A1944B9" w14:textId="538B67C0" w:rsidR="00A17BBF" w:rsidRDefault="00A17BBF"/>
    <w:p w14:paraId="501718A8" w14:textId="77777777" w:rsidR="007A3A63" w:rsidRDefault="007A3A63"/>
    <w:p w14:paraId="561915C8" w14:textId="77777777" w:rsidR="00E35630" w:rsidRDefault="00E35630"/>
    <w:p w14:paraId="1CED2DBE" w14:textId="77777777" w:rsidR="00E35630" w:rsidRDefault="00E35630"/>
    <w:p w14:paraId="05FF8A27" w14:textId="77777777" w:rsidR="00486BF8" w:rsidRDefault="00486BF8"/>
    <w:p w14:paraId="04D46EB7" w14:textId="77777777" w:rsidR="007A3A63" w:rsidRDefault="007A3A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352"/>
        <w:gridCol w:w="3352"/>
        <w:gridCol w:w="3352"/>
        <w:gridCol w:w="3352"/>
      </w:tblGrid>
      <w:tr w:rsidR="007A3A63" w:rsidRPr="00445A64" w14:paraId="178EDF28" w14:textId="77777777" w:rsidTr="009F6E73">
        <w:trPr>
          <w:trHeight w:val="579"/>
        </w:trPr>
        <w:tc>
          <w:tcPr>
            <w:tcW w:w="15388" w:type="dxa"/>
            <w:gridSpan w:val="5"/>
            <w:shd w:val="clear" w:color="auto" w:fill="D86DCB" w:themeFill="accent5" w:themeFillTint="99"/>
          </w:tcPr>
          <w:p w14:paraId="39543B97" w14:textId="77777777" w:rsidR="007A3A63" w:rsidRDefault="007A3A63" w:rsidP="00F04E5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PE Timetable </w:t>
            </w:r>
          </w:p>
          <w:p w14:paraId="116CD75E" w14:textId="0EB7FCFB" w:rsidR="0084131B" w:rsidRPr="007A3A63" w:rsidRDefault="0084131B" w:rsidP="00F04E5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Autumn 1</w:t>
            </w:r>
          </w:p>
        </w:tc>
      </w:tr>
      <w:tr w:rsidR="007A3A63" w:rsidRPr="00445A64" w14:paraId="4EAFC4B7" w14:textId="77777777" w:rsidTr="009F6E73">
        <w:trPr>
          <w:trHeight w:val="389"/>
        </w:trPr>
        <w:tc>
          <w:tcPr>
            <w:tcW w:w="1980" w:type="dxa"/>
            <w:shd w:val="clear" w:color="auto" w:fill="F2CEED" w:themeFill="accent5" w:themeFillTint="33"/>
          </w:tcPr>
          <w:p w14:paraId="6D709F9D" w14:textId="77777777" w:rsidR="007A3A63" w:rsidRPr="007A3A63" w:rsidRDefault="007A3A63" w:rsidP="00F04E55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352" w:type="dxa"/>
            <w:shd w:val="clear" w:color="auto" w:fill="F2CEED" w:themeFill="accent5" w:themeFillTint="33"/>
            <w:vAlign w:val="center"/>
          </w:tcPr>
          <w:p w14:paraId="14A8375C" w14:textId="77777777" w:rsidR="007A3A63" w:rsidRPr="009F6E73" w:rsidRDefault="007A3A63" w:rsidP="00F04E55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</w:rPr>
            </w:pPr>
            <w:r w:rsidRPr="009F6E73">
              <w:rPr>
                <w:rFonts w:ascii="Gill Sans MT" w:hAnsi="Gill Sans MT"/>
                <w:i/>
                <w:iCs/>
                <w:sz w:val="22"/>
                <w:szCs w:val="22"/>
              </w:rPr>
              <w:t>9:10 – 10:10</w:t>
            </w:r>
          </w:p>
        </w:tc>
        <w:tc>
          <w:tcPr>
            <w:tcW w:w="3352" w:type="dxa"/>
            <w:shd w:val="clear" w:color="auto" w:fill="F2CEED" w:themeFill="accent5" w:themeFillTint="33"/>
            <w:vAlign w:val="center"/>
          </w:tcPr>
          <w:p w14:paraId="14607880" w14:textId="77777777" w:rsidR="007A3A63" w:rsidRPr="009F6E73" w:rsidRDefault="007A3A63" w:rsidP="00F04E55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</w:rPr>
            </w:pPr>
            <w:r w:rsidRPr="009F6E73">
              <w:rPr>
                <w:rFonts w:ascii="Gill Sans MT" w:hAnsi="Gill Sans MT"/>
                <w:i/>
                <w:iCs/>
                <w:sz w:val="22"/>
                <w:szCs w:val="22"/>
              </w:rPr>
              <w:t>10:30 – 11:30</w:t>
            </w:r>
          </w:p>
        </w:tc>
        <w:tc>
          <w:tcPr>
            <w:tcW w:w="3352" w:type="dxa"/>
            <w:shd w:val="clear" w:color="auto" w:fill="F2CEED" w:themeFill="accent5" w:themeFillTint="33"/>
            <w:vAlign w:val="center"/>
          </w:tcPr>
          <w:p w14:paraId="53FB8331" w14:textId="77777777" w:rsidR="007A3A63" w:rsidRPr="009F6E73" w:rsidRDefault="007A3A63" w:rsidP="00F04E55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</w:rPr>
            </w:pPr>
            <w:r w:rsidRPr="009F6E73">
              <w:rPr>
                <w:rFonts w:ascii="Gill Sans MT" w:hAnsi="Gill Sans MT"/>
                <w:i/>
                <w:iCs/>
                <w:sz w:val="22"/>
                <w:szCs w:val="22"/>
              </w:rPr>
              <w:t>13:00 – 14:00</w:t>
            </w:r>
          </w:p>
        </w:tc>
        <w:tc>
          <w:tcPr>
            <w:tcW w:w="3352" w:type="dxa"/>
            <w:shd w:val="clear" w:color="auto" w:fill="F2CEED" w:themeFill="accent5" w:themeFillTint="33"/>
            <w:vAlign w:val="center"/>
          </w:tcPr>
          <w:p w14:paraId="72E4CD95" w14:textId="77777777" w:rsidR="007A3A63" w:rsidRPr="009F6E73" w:rsidRDefault="007A3A63" w:rsidP="00F04E55">
            <w:pPr>
              <w:jc w:val="center"/>
              <w:rPr>
                <w:rFonts w:ascii="Gill Sans MT" w:hAnsi="Gill Sans MT"/>
                <w:i/>
                <w:iCs/>
                <w:sz w:val="22"/>
                <w:szCs w:val="22"/>
              </w:rPr>
            </w:pPr>
            <w:r w:rsidRPr="009F6E73">
              <w:rPr>
                <w:rFonts w:ascii="Gill Sans MT" w:hAnsi="Gill Sans MT"/>
                <w:i/>
                <w:iCs/>
                <w:sz w:val="22"/>
                <w:szCs w:val="22"/>
              </w:rPr>
              <w:t>14:00 – 15:00</w:t>
            </w:r>
          </w:p>
        </w:tc>
      </w:tr>
      <w:tr w:rsidR="00A11318" w:rsidRPr="00445A64" w14:paraId="50A9D3DC" w14:textId="77777777" w:rsidTr="009B08EB">
        <w:trPr>
          <w:trHeight w:val="415"/>
        </w:trPr>
        <w:tc>
          <w:tcPr>
            <w:tcW w:w="1980" w:type="dxa"/>
            <w:shd w:val="clear" w:color="auto" w:fill="F2CEED" w:themeFill="accent5" w:themeFillTint="33"/>
            <w:vAlign w:val="center"/>
          </w:tcPr>
          <w:p w14:paraId="481A766C" w14:textId="77777777" w:rsidR="00A11318" w:rsidRPr="007A3A63" w:rsidRDefault="00A11318" w:rsidP="00F04E5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7A3A63">
              <w:rPr>
                <w:rFonts w:ascii="Gill Sans MT" w:hAnsi="Gill Sans MT"/>
                <w:sz w:val="22"/>
                <w:szCs w:val="22"/>
              </w:rPr>
              <w:t>Monday</w:t>
            </w:r>
          </w:p>
        </w:tc>
        <w:tc>
          <w:tcPr>
            <w:tcW w:w="6704" w:type="dxa"/>
            <w:gridSpan w:val="2"/>
            <w:vAlign w:val="center"/>
          </w:tcPr>
          <w:p w14:paraId="6529F3BB" w14:textId="77777777" w:rsidR="00A11318" w:rsidRPr="007A3A63" w:rsidRDefault="00A11318" w:rsidP="00F04E5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Available for Active Learning </w:t>
            </w:r>
          </w:p>
        </w:tc>
        <w:tc>
          <w:tcPr>
            <w:tcW w:w="6704" w:type="dxa"/>
            <w:gridSpan w:val="2"/>
            <w:vAlign w:val="center"/>
          </w:tcPr>
          <w:p w14:paraId="6FBD6A74" w14:textId="0FB2CE73" w:rsidR="00A11318" w:rsidRPr="007A3A63" w:rsidRDefault="00A11318" w:rsidP="00F04E5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EYFS</w:t>
            </w:r>
          </w:p>
        </w:tc>
      </w:tr>
      <w:tr w:rsidR="007A3A63" w:rsidRPr="00445A64" w14:paraId="5A3AF5C4" w14:textId="77777777" w:rsidTr="009F6E73">
        <w:trPr>
          <w:trHeight w:val="415"/>
        </w:trPr>
        <w:tc>
          <w:tcPr>
            <w:tcW w:w="1980" w:type="dxa"/>
            <w:shd w:val="clear" w:color="auto" w:fill="F2CEED" w:themeFill="accent5" w:themeFillTint="33"/>
            <w:vAlign w:val="center"/>
          </w:tcPr>
          <w:p w14:paraId="1E31722B" w14:textId="77777777" w:rsidR="007A3A63" w:rsidRPr="007A3A63" w:rsidRDefault="007A3A63" w:rsidP="00F04E5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7A3A63">
              <w:rPr>
                <w:rFonts w:ascii="Gill Sans MT" w:hAnsi="Gill Sans MT"/>
                <w:sz w:val="22"/>
                <w:szCs w:val="22"/>
              </w:rPr>
              <w:t>Tuesday</w:t>
            </w:r>
          </w:p>
        </w:tc>
        <w:tc>
          <w:tcPr>
            <w:tcW w:w="3352" w:type="dxa"/>
            <w:vAlign w:val="center"/>
          </w:tcPr>
          <w:p w14:paraId="69F5ADE4" w14:textId="5A6CE1C7" w:rsidR="007A3A63" w:rsidRPr="007A3A63" w:rsidRDefault="00A646E2" w:rsidP="00F04E5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0"/>
                <w:szCs w:val="20"/>
              </w:rPr>
              <w:t>Active Learning</w:t>
            </w:r>
            <w:r w:rsidRPr="009F6E73">
              <w:rPr>
                <w:rFonts w:ascii="Gill Sans MT" w:hAnsi="Gill Sans MT"/>
                <w:sz w:val="20"/>
                <w:szCs w:val="20"/>
              </w:rPr>
              <w:t xml:space="preserve"> interventions</w:t>
            </w:r>
            <w:r w:rsidR="00E7466E">
              <w:rPr>
                <w:rFonts w:ascii="Gill Sans MT" w:hAnsi="Gill Sans MT"/>
                <w:sz w:val="20"/>
                <w:szCs w:val="20"/>
              </w:rPr>
              <w:t xml:space="preserve"> (Y4)</w:t>
            </w:r>
          </w:p>
        </w:tc>
        <w:tc>
          <w:tcPr>
            <w:tcW w:w="3352" w:type="dxa"/>
            <w:vAlign w:val="center"/>
          </w:tcPr>
          <w:p w14:paraId="111CEE9B" w14:textId="1DA1FF8F" w:rsidR="007A3A63" w:rsidRPr="009F6E73" w:rsidRDefault="00A646E2" w:rsidP="00F04E5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Active Learning</w:t>
            </w:r>
            <w:r w:rsidR="009F6E73" w:rsidRPr="009F6E73">
              <w:rPr>
                <w:rFonts w:ascii="Gill Sans MT" w:hAnsi="Gill Sans MT"/>
                <w:sz w:val="20"/>
                <w:szCs w:val="20"/>
              </w:rPr>
              <w:t xml:space="preserve"> interventions</w:t>
            </w:r>
            <w:r w:rsidR="00E7466E">
              <w:rPr>
                <w:rFonts w:ascii="Gill Sans MT" w:hAnsi="Gill Sans MT"/>
                <w:sz w:val="20"/>
                <w:szCs w:val="20"/>
              </w:rPr>
              <w:t xml:space="preserve"> (Y5)</w:t>
            </w:r>
          </w:p>
        </w:tc>
        <w:tc>
          <w:tcPr>
            <w:tcW w:w="3352" w:type="dxa"/>
            <w:vAlign w:val="center"/>
          </w:tcPr>
          <w:p w14:paraId="1DFA5D91" w14:textId="1E14A940" w:rsidR="007A3A63" w:rsidRPr="007A3A63" w:rsidRDefault="00A646E2" w:rsidP="00F04E5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Active </w:t>
            </w:r>
            <w:r w:rsidR="00C437CA">
              <w:rPr>
                <w:rFonts w:ascii="Gill Sans MT" w:hAnsi="Gill Sans MT"/>
                <w:sz w:val="20"/>
                <w:szCs w:val="20"/>
              </w:rPr>
              <w:t>Learning</w:t>
            </w:r>
            <w:r w:rsidRPr="009F6E73">
              <w:rPr>
                <w:rFonts w:ascii="Gill Sans MT" w:hAnsi="Gill Sans MT"/>
                <w:sz w:val="20"/>
                <w:szCs w:val="20"/>
              </w:rPr>
              <w:t xml:space="preserve"> interventions</w:t>
            </w:r>
            <w:r w:rsidR="00747F4E">
              <w:rPr>
                <w:rFonts w:ascii="Gill Sans MT" w:hAnsi="Gill Sans MT"/>
                <w:sz w:val="20"/>
                <w:szCs w:val="20"/>
              </w:rPr>
              <w:t xml:space="preserve"> (Y2/3)</w:t>
            </w:r>
          </w:p>
        </w:tc>
        <w:tc>
          <w:tcPr>
            <w:tcW w:w="3352" w:type="dxa"/>
            <w:vAlign w:val="center"/>
          </w:tcPr>
          <w:p w14:paraId="28E4526D" w14:textId="33F2F4CA" w:rsidR="007A3A63" w:rsidRPr="007A3A63" w:rsidRDefault="00C437CA" w:rsidP="00F04E5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0"/>
                <w:szCs w:val="20"/>
              </w:rPr>
              <w:t>Active Learning</w:t>
            </w:r>
            <w:r w:rsidR="009F6E73" w:rsidRPr="009F6E73">
              <w:rPr>
                <w:rFonts w:ascii="Gill Sans MT" w:hAnsi="Gill Sans MT"/>
                <w:sz w:val="20"/>
                <w:szCs w:val="20"/>
              </w:rPr>
              <w:t xml:space="preserve"> interventions</w:t>
            </w:r>
            <w:r w:rsidR="00747F4E">
              <w:rPr>
                <w:rFonts w:ascii="Gill Sans MT" w:hAnsi="Gill Sans MT"/>
                <w:sz w:val="20"/>
                <w:szCs w:val="20"/>
              </w:rPr>
              <w:t xml:space="preserve"> (Y6)</w:t>
            </w:r>
          </w:p>
        </w:tc>
      </w:tr>
      <w:tr w:rsidR="009F6E73" w:rsidRPr="00445A64" w14:paraId="53B05347" w14:textId="77777777" w:rsidTr="009F6E73">
        <w:trPr>
          <w:trHeight w:val="415"/>
        </w:trPr>
        <w:tc>
          <w:tcPr>
            <w:tcW w:w="1980" w:type="dxa"/>
            <w:shd w:val="clear" w:color="auto" w:fill="F2CEED" w:themeFill="accent5" w:themeFillTint="33"/>
            <w:vAlign w:val="center"/>
          </w:tcPr>
          <w:p w14:paraId="22F335B3" w14:textId="77777777" w:rsidR="009F6E73" w:rsidRPr="007A3A63" w:rsidRDefault="009F6E73" w:rsidP="00F04E5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7A3A63">
              <w:rPr>
                <w:rFonts w:ascii="Gill Sans MT" w:hAnsi="Gill Sans MT"/>
                <w:sz w:val="22"/>
                <w:szCs w:val="22"/>
              </w:rPr>
              <w:t>Wednesday</w:t>
            </w:r>
          </w:p>
        </w:tc>
        <w:tc>
          <w:tcPr>
            <w:tcW w:w="3352" w:type="dxa"/>
            <w:vAlign w:val="center"/>
          </w:tcPr>
          <w:p w14:paraId="3DB9F056" w14:textId="727791CA" w:rsidR="009F6E73" w:rsidRPr="007A3A63" w:rsidRDefault="009F6E73" w:rsidP="00F04E5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Year 2/3</w:t>
            </w:r>
          </w:p>
        </w:tc>
        <w:tc>
          <w:tcPr>
            <w:tcW w:w="3352" w:type="dxa"/>
            <w:vAlign w:val="center"/>
          </w:tcPr>
          <w:p w14:paraId="61E840DA" w14:textId="261A50B0" w:rsidR="009F6E73" w:rsidRPr="007A3A63" w:rsidRDefault="009F6E73" w:rsidP="00F04E5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Year 4</w:t>
            </w:r>
            <w:r w:rsidR="004A1EBB">
              <w:rPr>
                <w:rFonts w:ascii="Gill Sans MT" w:hAnsi="Gill Sans MT"/>
                <w:sz w:val="22"/>
                <w:szCs w:val="22"/>
              </w:rPr>
              <w:t xml:space="preserve"> (CP)</w:t>
            </w:r>
          </w:p>
        </w:tc>
        <w:tc>
          <w:tcPr>
            <w:tcW w:w="3352" w:type="dxa"/>
            <w:vAlign w:val="center"/>
          </w:tcPr>
          <w:p w14:paraId="700DCA2D" w14:textId="2D4149C0" w:rsidR="009F6E73" w:rsidRPr="007A3A63" w:rsidRDefault="009F6E73" w:rsidP="00F04E5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Year 2/3</w:t>
            </w:r>
            <w:r w:rsidR="004A1EBB">
              <w:rPr>
                <w:rFonts w:ascii="Gill Sans MT" w:hAnsi="Gill Sans MT"/>
                <w:sz w:val="22"/>
                <w:szCs w:val="22"/>
              </w:rPr>
              <w:t xml:space="preserve"> (CP)</w:t>
            </w:r>
          </w:p>
        </w:tc>
        <w:tc>
          <w:tcPr>
            <w:tcW w:w="3352" w:type="dxa"/>
            <w:vAlign w:val="center"/>
          </w:tcPr>
          <w:p w14:paraId="260CCA0E" w14:textId="10B968B3" w:rsidR="009F6E73" w:rsidRPr="007A3A63" w:rsidRDefault="009F6E73" w:rsidP="00F04E5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Year 4</w:t>
            </w:r>
          </w:p>
        </w:tc>
      </w:tr>
      <w:tr w:rsidR="007A3A63" w:rsidRPr="00445A64" w14:paraId="04645FFF" w14:textId="77777777" w:rsidTr="009F6E73">
        <w:trPr>
          <w:trHeight w:val="415"/>
        </w:trPr>
        <w:tc>
          <w:tcPr>
            <w:tcW w:w="1980" w:type="dxa"/>
            <w:shd w:val="clear" w:color="auto" w:fill="F2CEED" w:themeFill="accent5" w:themeFillTint="33"/>
            <w:vAlign w:val="center"/>
          </w:tcPr>
          <w:p w14:paraId="2E779C9E" w14:textId="77777777" w:rsidR="007A3A63" w:rsidRPr="007A3A63" w:rsidRDefault="007A3A63" w:rsidP="00F04E5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7A3A63">
              <w:rPr>
                <w:rFonts w:ascii="Gill Sans MT" w:hAnsi="Gill Sans MT"/>
                <w:sz w:val="22"/>
                <w:szCs w:val="22"/>
              </w:rPr>
              <w:t>Thursday</w:t>
            </w:r>
          </w:p>
        </w:tc>
        <w:tc>
          <w:tcPr>
            <w:tcW w:w="3352" w:type="dxa"/>
            <w:vAlign w:val="center"/>
          </w:tcPr>
          <w:p w14:paraId="3DC01A5D" w14:textId="73D90898" w:rsidR="007A3A63" w:rsidRPr="007A3A63" w:rsidRDefault="009F6E73" w:rsidP="00F04E5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Year 5</w:t>
            </w:r>
            <w:r w:rsidR="004A1EBB">
              <w:rPr>
                <w:rFonts w:ascii="Gill Sans MT" w:hAnsi="Gill Sans MT"/>
                <w:sz w:val="22"/>
                <w:szCs w:val="22"/>
              </w:rPr>
              <w:t xml:space="preserve"> (CP)</w:t>
            </w:r>
          </w:p>
        </w:tc>
        <w:tc>
          <w:tcPr>
            <w:tcW w:w="3352" w:type="dxa"/>
            <w:vAlign w:val="center"/>
          </w:tcPr>
          <w:p w14:paraId="0DC027C6" w14:textId="088EF0A7" w:rsidR="007A3A63" w:rsidRPr="007A3A63" w:rsidRDefault="009F6E73" w:rsidP="00F04E5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Year 6</w:t>
            </w:r>
          </w:p>
        </w:tc>
        <w:tc>
          <w:tcPr>
            <w:tcW w:w="3352" w:type="dxa"/>
            <w:vAlign w:val="center"/>
          </w:tcPr>
          <w:p w14:paraId="1FC27D12" w14:textId="2B713539" w:rsidR="007A3A63" w:rsidRPr="007A3A63" w:rsidRDefault="009F6E73" w:rsidP="00F04E5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Year 5</w:t>
            </w:r>
          </w:p>
        </w:tc>
        <w:tc>
          <w:tcPr>
            <w:tcW w:w="3352" w:type="dxa"/>
            <w:vAlign w:val="center"/>
          </w:tcPr>
          <w:p w14:paraId="0344E07A" w14:textId="5F4A009D" w:rsidR="007A3A63" w:rsidRPr="007A3A63" w:rsidRDefault="009F6E73" w:rsidP="00F04E5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Year 6</w:t>
            </w:r>
            <w:r w:rsidR="004A1EBB">
              <w:rPr>
                <w:rFonts w:ascii="Gill Sans MT" w:hAnsi="Gill Sans MT"/>
                <w:sz w:val="22"/>
                <w:szCs w:val="22"/>
              </w:rPr>
              <w:t xml:space="preserve"> (CP)</w:t>
            </w:r>
          </w:p>
        </w:tc>
      </w:tr>
      <w:tr w:rsidR="004A29C2" w:rsidRPr="00445A64" w14:paraId="49220E43" w14:textId="77777777" w:rsidTr="002E0217">
        <w:trPr>
          <w:trHeight w:val="415"/>
        </w:trPr>
        <w:tc>
          <w:tcPr>
            <w:tcW w:w="1980" w:type="dxa"/>
            <w:shd w:val="clear" w:color="auto" w:fill="F2CEED" w:themeFill="accent5" w:themeFillTint="33"/>
            <w:vAlign w:val="center"/>
          </w:tcPr>
          <w:p w14:paraId="19C36B8B" w14:textId="77777777" w:rsidR="004A29C2" w:rsidRPr="007A3A63" w:rsidRDefault="004A29C2" w:rsidP="00F04E5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7A3A63">
              <w:rPr>
                <w:rFonts w:ascii="Gill Sans MT" w:hAnsi="Gill Sans MT"/>
                <w:sz w:val="22"/>
                <w:szCs w:val="22"/>
              </w:rPr>
              <w:t>Friday</w:t>
            </w:r>
          </w:p>
        </w:tc>
        <w:tc>
          <w:tcPr>
            <w:tcW w:w="3352" w:type="dxa"/>
            <w:vAlign w:val="center"/>
          </w:tcPr>
          <w:p w14:paraId="47015F4F" w14:textId="764A663B" w:rsidR="004A29C2" w:rsidRPr="007A3A63" w:rsidRDefault="004A29C2" w:rsidP="004A29C2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Year 1/2</w:t>
            </w:r>
          </w:p>
        </w:tc>
        <w:tc>
          <w:tcPr>
            <w:tcW w:w="3352" w:type="dxa"/>
            <w:vAlign w:val="center"/>
          </w:tcPr>
          <w:p w14:paraId="643E8459" w14:textId="7355E24A" w:rsidR="004A29C2" w:rsidRPr="007A3A63" w:rsidRDefault="00A646E2" w:rsidP="00A646E2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F6E73">
              <w:rPr>
                <w:rFonts w:ascii="Gill Sans MT" w:hAnsi="Gill Sans MT"/>
                <w:sz w:val="20"/>
                <w:szCs w:val="20"/>
              </w:rPr>
              <w:t>Physical Development interventions</w:t>
            </w:r>
          </w:p>
        </w:tc>
        <w:tc>
          <w:tcPr>
            <w:tcW w:w="3352" w:type="dxa"/>
            <w:vAlign w:val="center"/>
          </w:tcPr>
          <w:p w14:paraId="06807A33" w14:textId="2225012A" w:rsidR="004A29C2" w:rsidRPr="007A3A63" w:rsidRDefault="004A29C2" w:rsidP="00F04E5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Year 1/2</w:t>
            </w:r>
          </w:p>
        </w:tc>
        <w:tc>
          <w:tcPr>
            <w:tcW w:w="3352" w:type="dxa"/>
            <w:vAlign w:val="center"/>
          </w:tcPr>
          <w:p w14:paraId="79017CEA" w14:textId="25BF88D4" w:rsidR="004A29C2" w:rsidRPr="007A3A63" w:rsidRDefault="00A646E2" w:rsidP="00F04E5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F6E73">
              <w:rPr>
                <w:rFonts w:ascii="Gill Sans MT" w:hAnsi="Gill Sans MT"/>
                <w:sz w:val="20"/>
                <w:szCs w:val="20"/>
              </w:rPr>
              <w:t>Physical Development interventions</w:t>
            </w:r>
          </w:p>
        </w:tc>
      </w:tr>
    </w:tbl>
    <w:p w14:paraId="14EF6002" w14:textId="77777777" w:rsidR="00A17BBF" w:rsidRDefault="00A17BBF"/>
    <w:p w14:paraId="4A11E090" w14:textId="77777777" w:rsidR="00EF075D" w:rsidRDefault="00EF075D"/>
    <w:sectPr w:rsidR="00EF075D" w:rsidSect="004241F0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1A5B7" w14:textId="77777777" w:rsidR="006670DC" w:rsidRDefault="006670DC" w:rsidP="00FE7812">
      <w:pPr>
        <w:spacing w:after="0" w:line="240" w:lineRule="auto"/>
      </w:pPr>
      <w:r>
        <w:separator/>
      </w:r>
    </w:p>
  </w:endnote>
  <w:endnote w:type="continuationSeparator" w:id="0">
    <w:p w14:paraId="7EA8CCD5" w14:textId="77777777" w:rsidR="006670DC" w:rsidRDefault="006670DC" w:rsidP="00FE7812">
      <w:pPr>
        <w:spacing w:after="0" w:line="240" w:lineRule="auto"/>
      </w:pPr>
      <w:r>
        <w:continuationSeparator/>
      </w:r>
    </w:p>
  </w:endnote>
  <w:endnote w:type="continuationNotice" w:id="1">
    <w:p w14:paraId="68052D1F" w14:textId="77777777" w:rsidR="006670DC" w:rsidRDefault="006670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9DF5C" w14:textId="77777777" w:rsidR="006670DC" w:rsidRDefault="006670DC" w:rsidP="00FE7812">
      <w:pPr>
        <w:spacing w:after="0" w:line="240" w:lineRule="auto"/>
      </w:pPr>
      <w:r>
        <w:separator/>
      </w:r>
    </w:p>
  </w:footnote>
  <w:footnote w:type="continuationSeparator" w:id="0">
    <w:p w14:paraId="2127FFAC" w14:textId="77777777" w:rsidR="006670DC" w:rsidRDefault="006670DC" w:rsidP="00FE7812">
      <w:pPr>
        <w:spacing w:after="0" w:line="240" w:lineRule="auto"/>
      </w:pPr>
      <w:r>
        <w:continuationSeparator/>
      </w:r>
    </w:p>
  </w:footnote>
  <w:footnote w:type="continuationNotice" w:id="1">
    <w:p w14:paraId="7E6CFF4E" w14:textId="77777777" w:rsidR="006670DC" w:rsidRDefault="006670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B471D" w14:textId="4A8F6BD6" w:rsidR="00FE7812" w:rsidRDefault="00FD0DA1">
    <w:pPr>
      <w:pStyle w:val="Header"/>
    </w:pPr>
    <w:r w:rsidRPr="002C507F">
      <w:rPr>
        <w:noProof/>
      </w:rPr>
      <w:drawing>
        <wp:anchor distT="0" distB="0" distL="114300" distR="114300" simplePos="0" relativeHeight="251658241" behindDoc="1" locked="0" layoutInCell="1" allowOverlap="1" wp14:anchorId="75EA6851" wp14:editId="2CCE36A6">
          <wp:simplePos x="0" y="0"/>
          <wp:positionH relativeFrom="column">
            <wp:posOffset>9132018</wp:posOffset>
          </wp:positionH>
          <wp:positionV relativeFrom="paragraph">
            <wp:posOffset>-314877</wp:posOffset>
          </wp:positionV>
          <wp:extent cx="747395" cy="715645"/>
          <wp:effectExtent l="0" t="0" r="0" b="8255"/>
          <wp:wrapTight wrapText="bothSides">
            <wp:wrapPolygon edited="0">
              <wp:start x="0" y="0"/>
              <wp:lineTo x="0" y="21274"/>
              <wp:lineTo x="20921" y="21274"/>
              <wp:lineTo x="20921" y="0"/>
              <wp:lineTo x="0" y="0"/>
            </wp:wrapPolygon>
          </wp:wrapTight>
          <wp:docPr id="2013698833" name="Picture 1" descr="StAnnesStJosephs_Logo_Pos - Google Chr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nnesStJosephs_Logo_Pos - Google Chr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044" t="21257" r="31454" b="40564"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3600299" wp14:editId="5FE518C0">
          <wp:simplePos x="0" y="0"/>
          <wp:positionH relativeFrom="column">
            <wp:posOffset>-242680</wp:posOffset>
          </wp:positionH>
          <wp:positionV relativeFrom="paragraph">
            <wp:posOffset>-243315</wp:posOffset>
          </wp:positionV>
          <wp:extent cx="1366982" cy="434814"/>
          <wp:effectExtent l="0" t="0" r="5080" b="3810"/>
          <wp:wrapTight wrapText="bothSides">
            <wp:wrapPolygon edited="0">
              <wp:start x="0" y="0"/>
              <wp:lineTo x="0" y="20842"/>
              <wp:lineTo x="21379" y="20842"/>
              <wp:lineTo x="21379" y="0"/>
              <wp:lineTo x="0" y="0"/>
            </wp:wrapPolygon>
          </wp:wrapTight>
          <wp:docPr id="1" name="Picture 1" descr="A blue circle with yellow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ue circle with yellow and black text&#10;&#10;Description automatically generated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147"/>
                  <a:stretch/>
                </pic:blipFill>
                <pic:spPr bwMode="auto">
                  <a:xfrm>
                    <a:off x="0" y="0"/>
                    <a:ext cx="1366982" cy="4348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F0"/>
    <w:rsid w:val="00102BAD"/>
    <w:rsid w:val="002105DC"/>
    <w:rsid w:val="00312351"/>
    <w:rsid w:val="004005B1"/>
    <w:rsid w:val="004241F0"/>
    <w:rsid w:val="004248FF"/>
    <w:rsid w:val="004765FA"/>
    <w:rsid w:val="00486BF8"/>
    <w:rsid w:val="004A1EBB"/>
    <w:rsid w:val="004A29C2"/>
    <w:rsid w:val="004B1736"/>
    <w:rsid w:val="00551C17"/>
    <w:rsid w:val="00586269"/>
    <w:rsid w:val="005C73C7"/>
    <w:rsid w:val="005D7072"/>
    <w:rsid w:val="0065285F"/>
    <w:rsid w:val="006670DC"/>
    <w:rsid w:val="00672B2C"/>
    <w:rsid w:val="00683E4C"/>
    <w:rsid w:val="00696F1A"/>
    <w:rsid w:val="006B4127"/>
    <w:rsid w:val="006D3CDF"/>
    <w:rsid w:val="006F144C"/>
    <w:rsid w:val="0072635B"/>
    <w:rsid w:val="00747F4E"/>
    <w:rsid w:val="007A3A63"/>
    <w:rsid w:val="0084131B"/>
    <w:rsid w:val="00856FD4"/>
    <w:rsid w:val="0092481E"/>
    <w:rsid w:val="009B2108"/>
    <w:rsid w:val="009F6E73"/>
    <w:rsid w:val="00A11318"/>
    <w:rsid w:val="00A17BBF"/>
    <w:rsid w:val="00A646E2"/>
    <w:rsid w:val="00AB54FB"/>
    <w:rsid w:val="00AD6B69"/>
    <w:rsid w:val="00AF7E51"/>
    <w:rsid w:val="00B1387E"/>
    <w:rsid w:val="00B54179"/>
    <w:rsid w:val="00B925BE"/>
    <w:rsid w:val="00BC4A17"/>
    <w:rsid w:val="00BF59F2"/>
    <w:rsid w:val="00C437CA"/>
    <w:rsid w:val="00D24130"/>
    <w:rsid w:val="00D31319"/>
    <w:rsid w:val="00DB78CF"/>
    <w:rsid w:val="00DD2D72"/>
    <w:rsid w:val="00E35630"/>
    <w:rsid w:val="00E7466E"/>
    <w:rsid w:val="00EF075D"/>
    <w:rsid w:val="00F04E55"/>
    <w:rsid w:val="00F10442"/>
    <w:rsid w:val="00F25D18"/>
    <w:rsid w:val="00F67CBC"/>
    <w:rsid w:val="00F943C8"/>
    <w:rsid w:val="00FC2DDA"/>
    <w:rsid w:val="00FD0DA1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1D80E"/>
  <w15:chartTrackingRefBased/>
  <w15:docId w15:val="{2AA58326-E30F-AD4E-BBE3-DDE63AC5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1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1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1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1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1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1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1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1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1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1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1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4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7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812"/>
  </w:style>
  <w:style w:type="paragraph" w:styleId="Footer">
    <w:name w:val="footer"/>
    <w:basedOn w:val="Normal"/>
    <w:link w:val="FooterChar"/>
    <w:uiPriority w:val="99"/>
    <w:unhideWhenUsed/>
    <w:rsid w:val="00FE7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2545DBAA4394DBE3FB12C0E67EEDF" ma:contentTypeVersion="11" ma:contentTypeDescription="Create a new document." ma:contentTypeScope="" ma:versionID="0f5130e143a90ef5ddb99ba1a6559e9e">
  <xsd:schema xmlns:xsd="http://www.w3.org/2001/XMLSchema" xmlns:xs="http://www.w3.org/2001/XMLSchema" xmlns:p="http://schemas.microsoft.com/office/2006/metadata/properties" xmlns:ns3="388678da-7949-4cee-bf49-532ad0218c77" targetNamespace="http://schemas.microsoft.com/office/2006/metadata/properties" ma:root="true" ma:fieldsID="63fe597fcea2f98afe2585651ab34701" ns3:_="">
    <xsd:import namespace="388678da-7949-4cee-bf49-532ad0218c7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678da-7949-4cee-bf49-532ad0218c7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4E41D-B0A1-4B33-B93F-05C2FAB10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678da-7949-4cee-bf49-532ad02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49071-343E-482D-BE0B-D47A202D5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02A80-6802-4C22-A7C9-FE548CDC14A1}">
  <ds:schemaRefs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88678da-7949-4cee-bf49-532ad0218c77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Malcolm</dc:creator>
  <cp:keywords/>
  <dc:description/>
  <cp:lastModifiedBy>Jamie Robinson</cp:lastModifiedBy>
  <cp:revision>2</cp:revision>
  <cp:lastPrinted>2024-07-01T06:13:00Z</cp:lastPrinted>
  <dcterms:created xsi:type="dcterms:W3CDTF">2024-09-02T09:09:00Z</dcterms:created>
  <dcterms:modified xsi:type="dcterms:W3CDTF">2024-09-02T09:09:00Z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0x010100FD22545DBAA4394DBE3FB12C0E67EEDF</vt:lpwstr>
  </property>
</Properties>
</file>